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EE" w:rsidRDefault="00BD5DEE" w:rsidP="001C2346">
      <w:pPr>
        <w:spacing w:before="4"/>
        <w:jc w:val="center"/>
        <w:rPr>
          <w:rFonts w:ascii="Times New Roman" w:hAnsi="Times New Roman"/>
          <w:b/>
          <w:sz w:val="20"/>
        </w:rPr>
      </w:pPr>
      <w:r>
        <w:rPr>
          <w:rFonts w:ascii="Times New Roman" w:hAnsi="Times New Roman"/>
          <w:b/>
          <w:sz w:val="20"/>
        </w:rPr>
        <w:t>”ARIES” Ipari, Kereskedelmi és Szolgáltató Nonprofit Korlátolt Felelősségű Társaság</w:t>
      </w:r>
    </w:p>
    <w:p w:rsidR="00BD5DEE" w:rsidRDefault="00BD5DEE" w:rsidP="001C2346">
      <w:pPr>
        <w:spacing w:before="4"/>
        <w:jc w:val="center"/>
        <w:rPr>
          <w:rFonts w:ascii="Times New Roman" w:hAnsi="Times New Roman"/>
          <w:sz w:val="18"/>
        </w:rPr>
      </w:pPr>
      <w:r>
        <w:rPr>
          <w:rFonts w:ascii="Times New Roman" w:hAnsi="Times New Roman"/>
          <w:sz w:val="18"/>
        </w:rPr>
        <w:t>2310 Szigetszentmiklós, Határ út 12-14.</w:t>
      </w:r>
    </w:p>
    <w:p w:rsidR="00BD5DEE" w:rsidRDefault="00BD5DEE" w:rsidP="001C2346">
      <w:pPr>
        <w:spacing w:before="4"/>
        <w:jc w:val="center"/>
        <w:rPr>
          <w:rFonts w:ascii="Times New Roman" w:hAnsi="Times New Roman"/>
          <w:sz w:val="18"/>
        </w:rPr>
      </w:pPr>
      <w:r>
        <w:rPr>
          <w:rFonts w:ascii="Times New Roman" w:hAnsi="Times New Roman"/>
          <w:sz w:val="18"/>
        </w:rPr>
        <w:t>Budapest Környéki Törvényszék Cégbíróság cégjegyzék szám: 13-09-063424</w:t>
      </w:r>
    </w:p>
    <w:p w:rsidR="00BD5DEE" w:rsidRDefault="00BD5DEE" w:rsidP="001C2346">
      <w:pPr>
        <w:spacing w:before="4"/>
        <w:jc w:val="center"/>
        <w:rPr>
          <w:rFonts w:ascii="Times New Roman" w:hAnsi="Times New Roman"/>
          <w:sz w:val="18"/>
        </w:rPr>
      </w:pPr>
      <w:r>
        <w:rPr>
          <w:rFonts w:ascii="Times New Roman" w:hAnsi="Times New Roman"/>
          <w:sz w:val="18"/>
        </w:rPr>
        <w:t xml:space="preserve">Központi ügyfélszolgálat nyitva tartása: hétfő: 7.00-20.00 óráig, kedd-szerda: 7.00-18.00 óráig, </w:t>
      </w:r>
    </w:p>
    <w:p w:rsidR="00BD5DEE" w:rsidRDefault="00BD5DEE" w:rsidP="001C2346">
      <w:pPr>
        <w:spacing w:before="4"/>
        <w:jc w:val="center"/>
        <w:rPr>
          <w:rFonts w:ascii="Times New Roman" w:hAnsi="Times New Roman"/>
          <w:sz w:val="18"/>
        </w:rPr>
      </w:pPr>
      <w:proofErr w:type="gramStart"/>
      <w:r>
        <w:rPr>
          <w:rFonts w:ascii="Times New Roman" w:hAnsi="Times New Roman"/>
          <w:sz w:val="18"/>
        </w:rPr>
        <w:t>csütörtök</w:t>
      </w:r>
      <w:proofErr w:type="gramEnd"/>
      <w:r>
        <w:rPr>
          <w:rFonts w:ascii="Times New Roman" w:hAnsi="Times New Roman"/>
          <w:sz w:val="18"/>
        </w:rPr>
        <w:t>: ügyfélfogadás szünetel, péntek 7.00-18.00 óráig Telefon: 06-24/442-927 és 06-24/367-166/136, 175 mellék  Fax: 150 mellék</w:t>
      </w:r>
    </w:p>
    <w:p w:rsidR="00BD5DEE" w:rsidRDefault="00BD5DEE" w:rsidP="001C2346">
      <w:pPr>
        <w:spacing w:before="4"/>
        <w:jc w:val="center"/>
        <w:rPr>
          <w:rFonts w:ascii="Times New Roman" w:hAnsi="Times New Roman"/>
          <w:sz w:val="16"/>
        </w:rPr>
      </w:pPr>
      <w:proofErr w:type="gramStart"/>
      <w:r>
        <w:rPr>
          <w:rFonts w:ascii="Times New Roman" w:hAnsi="Times New Roman"/>
          <w:sz w:val="18"/>
        </w:rPr>
        <w:t>e-mail</w:t>
      </w:r>
      <w:proofErr w:type="gramEnd"/>
      <w:r>
        <w:rPr>
          <w:rFonts w:ascii="Times New Roman" w:hAnsi="Times New Roman"/>
          <w:sz w:val="18"/>
        </w:rPr>
        <w:t xml:space="preserve">: </w:t>
      </w:r>
      <w:hyperlink r:id="rId5">
        <w:r>
          <w:rPr>
            <w:rFonts w:ascii="Times New Roman" w:hAnsi="Times New Roman"/>
            <w:color w:val="0000FF"/>
            <w:sz w:val="18"/>
            <w:u w:val="single"/>
          </w:rPr>
          <w:t>titkarsag@arieskft.hu</w:t>
        </w:r>
      </w:hyperlink>
      <w:r>
        <w:rPr>
          <w:rFonts w:ascii="Times New Roman" w:hAnsi="Times New Roman"/>
          <w:sz w:val="18"/>
        </w:rPr>
        <w:t xml:space="preserve">           honlap: </w:t>
      </w:r>
      <w:hyperlink r:id="rId6">
        <w:r>
          <w:rPr>
            <w:rFonts w:ascii="Times New Roman" w:hAnsi="Times New Roman"/>
            <w:color w:val="0000FF"/>
            <w:sz w:val="18"/>
            <w:u w:val="single"/>
          </w:rPr>
          <w:t>www.arieskft.hu</w:t>
        </w:r>
      </w:hyperlink>
    </w:p>
    <w:p w:rsidR="00BD5DEE" w:rsidRDefault="00BD5DEE" w:rsidP="001C2346">
      <w:pPr>
        <w:spacing w:before="4" w:line="276" w:lineRule="auto"/>
        <w:rPr>
          <w:rFonts w:ascii="Times New Roman" w:hAnsi="Times New Roman"/>
          <w:b/>
          <w:sz w:val="20"/>
          <w:u w:val="single"/>
        </w:rPr>
      </w:pPr>
    </w:p>
    <w:p w:rsidR="00BD5DEE" w:rsidRDefault="00BD5DEE" w:rsidP="001C2346">
      <w:pPr>
        <w:spacing w:before="4" w:line="276" w:lineRule="auto"/>
        <w:jc w:val="center"/>
        <w:rPr>
          <w:rFonts w:ascii="Times New Roman" w:hAnsi="Times New Roman"/>
          <w:sz w:val="24"/>
        </w:rPr>
      </w:pPr>
      <w:r>
        <w:rPr>
          <w:rFonts w:ascii="Times New Roman" w:hAnsi="Times New Roman"/>
          <w:b/>
          <w:sz w:val="24"/>
          <w:u w:val="single"/>
        </w:rPr>
        <w:t>TÁJÉKOZTATÁS</w:t>
      </w:r>
    </w:p>
    <w:p w:rsidR="00BD5DEE" w:rsidRDefault="00BD5DEE" w:rsidP="001C2346">
      <w:pPr>
        <w:spacing w:before="4" w:line="276" w:lineRule="auto"/>
        <w:rPr>
          <w:rFonts w:ascii="Times New Roman" w:hAnsi="Times New Roman"/>
          <w:b/>
        </w:rPr>
      </w:pPr>
      <w:r>
        <w:rPr>
          <w:rFonts w:ascii="Times New Roman" w:hAnsi="Times New Roman"/>
          <w:b/>
        </w:rPr>
        <w:t>Tisztelt Ügyfeleink!</w:t>
      </w:r>
    </w:p>
    <w:p w:rsidR="00BD5DEE" w:rsidRDefault="00BD5DEE" w:rsidP="00DE3CAE">
      <w:pPr>
        <w:spacing w:before="120" w:line="276" w:lineRule="auto"/>
        <w:jc w:val="both"/>
        <w:rPr>
          <w:rFonts w:ascii="Times New Roman" w:hAnsi="Times New Roman"/>
          <w:sz w:val="20"/>
        </w:rPr>
      </w:pPr>
      <w:r>
        <w:rPr>
          <w:rFonts w:ascii="Times New Roman" w:hAnsi="Times New Roman"/>
          <w:sz w:val="20"/>
        </w:rPr>
        <w:t xml:space="preserve">Tájékoztatjuk Önöket, hogy 2018. évben a zsákos és </w:t>
      </w:r>
      <w:proofErr w:type="spellStart"/>
      <w:r>
        <w:rPr>
          <w:rFonts w:ascii="Times New Roman" w:hAnsi="Times New Roman"/>
          <w:sz w:val="20"/>
        </w:rPr>
        <w:t>kukaedényzetes</w:t>
      </w:r>
      <w:proofErr w:type="spellEnd"/>
      <w:r>
        <w:rPr>
          <w:rFonts w:ascii="Times New Roman" w:hAnsi="Times New Roman"/>
          <w:sz w:val="20"/>
        </w:rPr>
        <w:t xml:space="preserve"> szelektív PET műanyag és fém italos doboz hulladék elszállítását minden </w:t>
      </w:r>
      <w:r>
        <w:rPr>
          <w:rFonts w:ascii="Times New Roman" w:hAnsi="Times New Roman"/>
          <w:b/>
          <w:sz w:val="20"/>
        </w:rPr>
        <w:t>páratlan héten</w:t>
      </w:r>
      <w:r>
        <w:rPr>
          <w:rFonts w:ascii="Times New Roman" w:hAnsi="Times New Roman"/>
          <w:sz w:val="20"/>
        </w:rPr>
        <w:t xml:space="preserve"> végezzük, a rendes hulladékszállítás napján.</w:t>
      </w:r>
      <w:r w:rsidR="00DE3CAE">
        <w:rPr>
          <w:rFonts w:ascii="Times New Roman" w:hAnsi="Times New Roman"/>
          <w:sz w:val="20"/>
        </w:rPr>
        <w:t xml:space="preserve"> Azokban a társasházi övezetekben, ahol társaságunk heti két alkalommal is végez lakossági hulladékszállítást, ott csak egy, a hét második felében esedékes ürítési napon helyezhető ki a szelektív hulladék.</w:t>
      </w:r>
    </w:p>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2018. évben a vegyes papír hulladékot az alábbi ütemezés szerint szállítjuk el a rendes hulladékszállítás napján</w:t>
      </w:r>
      <w:r w:rsidR="00DE3CAE">
        <w:rPr>
          <w:rFonts w:ascii="Times New Roman" w:hAnsi="Times New Roman"/>
          <w:b/>
          <w:sz w:val="20"/>
          <w:u w:val="single"/>
        </w:rPr>
        <w:t xml:space="preserve"> (társasházi övezetekben pedig a hét </w:t>
      </w:r>
      <w:r w:rsidR="00093E65">
        <w:rPr>
          <w:rFonts w:ascii="Times New Roman" w:hAnsi="Times New Roman"/>
          <w:b/>
          <w:sz w:val="20"/>
          <w:u w:val="single"/>
        </w:rPr>
        <w:t xml:space="preserve">második </w:t>
      </w:r>
      <w:r w:rsidR="00DE3CAE" w:rsidRPr="00DE3CAE">
        <w:rPr>
          <w:rFonts w:ascii="Times New Roman" w:hAnsi="Times New Roman"/>
          <w:b/>
          <w:sz w:val="20"/>
          <w:u w:val="single"/>
        </w:rPr>
        <w:t>felében esedékes hulladékszállítás napján</w:t>
      </w:r>
      <w:r w:rsidR="00DE3CAE">
        <w:rPr>
          <w:rFonts w:ascii="Times New Roman" w:hAnsi="Times New Roman"/>
          <w:b/>
          <w:sz w:val="20"/>
          <w:u w:val="single"/>
        </w:rPr>
        <w:t>)</w:t>
      </w:r>
      <w:r>
        <w:rPr>
          <w:rFonts w:ascii="Times New Roman" w:hAnsi="Times New Roman"/>
          <w:b/>
          <w:sz w:val="20"/>
          <w:u w:val="single"/>
        </w:rPr>
        <w:t>:</w:t>
      </w:r>
    </w:p>
    <w:tbl>
      <w:tblPr>
        <w:tblW w:w="0" w:type="auto"/>
        <w:jc w:val="center"/>
        <w:tblCellMar>
          <w:left w:w="10" w:type="dxa"/>
          <w:right w:w="10" w:type="dxa"/>
        </w:tblCellMar>
        <w:tblLook w:val="0000"/>
      </w:tblPr>
      <w:tblGrid>
        <w:gridCol w:w="1076"/>
        <w:gridCol w:w="3088"/>
        <w:gridCol w:w="1075"/>
        <w:gridCol w:w="3961"/>
      </w:tblGrid>
      <w:tr w:rsidR="00BD5DEE" w:rsidRPr="00305C85">
        <w:trPr>
          <w:trHeight w:val="300"/>
          <w:jc w:val="center"/>
        </w:trPr>
        <w:tc>
          <w:tcPr>
            <w:tcW w:w="9200" w:type="dxa"/>
            <w:gridSpan w:val="4"/>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BD5DEE" w:rsidRDefault="00BD5DEE" w:rsidP="001C2346">
            <w:pPr>
              <w:spacing w:before="4"/>
              <w:rPr>
                <w:rFonts w:cs="Calibri"/>
              </w:rPr>
            </w:pP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január 8-tól 12-ig</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28.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július 9-től 13-ig</w:t>
            </w: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6.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február 5-től 9-ig</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32.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augusztus 6-tól 10-ig</w:t>
            </w: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10.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március 5-től 9-ig</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36.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szeptember 3-tól 7-ig</w:t>
            </w: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14.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április 3-tól 6-ig és március 31-én</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40.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október 1-jétől 5-ig</w:t>
            </w: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20.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május 14-től 18-ig</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44.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október 29-től 31-ig és november 2-től 3-ig</w:t>
            </w:r>
          </w:p>
        </w:tc>
      </w:tr>
      <w:tr w:rsidR="00BD5DEE" w:rsidRPr="00305C85">
        <w:trPr>
          <w:trHeight w:val="259"/>
          <w:jc w:val="center"/>
        </w:trPr>
        <w:tc>
          <w:tcPr>
            <w:tcW w:w="107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24. hetében</w:t>
            </w:r>
          </w:p>
        </w:tc>
        <w:tc>
          <w:tcPr>
            <w:tcW w:w="308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június 11-től 15-ig</w:t>
            </w:r>
          </w:p>
        </w:tc>
        <w:tc>
          <w:tcPr>
            <w:tcW w:w="10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50. hetében</w:t>
            </w:r>
          </w:p>
        </w:tc>
        <w:tc>
          <w:tcPr>
            <w:tcW w:w="3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december 10-től 14-ig</w:t>
            </w:r>
          </w:p>
        </w:tc>
      </w:tr>
    </w:tbl>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 xml:space="preserve">2018. évben a </w:t>
      </w:r>
      <w:proofErr w:type="spellStart"/>
      <w:r>
        <w:rPr>
          <w:rFonts w:ascii="Times New Roman" w:hAnsi="Times New Roman"/>
          <w:b/>
          <w:sz w:val="20"/>
          <w:u w:val="single"/>
        </w:rPr>
        <w:t>kukaedényzetben</w:t>
      </w:r>
      <w:proofErr w:type="spellEnd"/>
      <w:r>
        <w:rPr>
          <w:rFonts w:ascii="Times New Roman" w:hAnsi="Times New Roman"/>
          <w:b/>
          <w:sz w:val="20"/>
          <w:u w:val="single"/>
        </w:rPr>
        <w:t xml:space="preserve"> elhelyezett vegyes üveghulladékot az alábbi ütemezés szerint szállítjuk el</w:t>
      </w:r>
      <w:r w:rsidRPr="00432C2F">
        <w:rPr>
          <w:rFonts w:ascii="Times New Roman" w:hAnsi="Times New Roman"/>
          <w:b/>
          <w:sz w:val="20"/>
          <w:u w:val="single"/>
        </w:rPr>
        <w:t xml:space="preserve"> </w:t>
      </w:r>
      <w:r>
        <w:rPr>
          <w:rFonts w:ascii="Times New Roman" w:hAnsi="Times New Roman"/>
          <w:b/>
          <w:sz w:val="20"/>
          <w:u w:val="single"/>
        </w:rPr>
        <w:t>a rendes hulladékszállítás napján</w:t>
      </w:r>
      <w:r w:rsidR="00DE3CAE">
        <w:rPr>
          <w:rFonts w:ascii="Times New Roman" w:hAnsi="Times New Roman"/>
          <w:b/>
          <w:sz w:val="20"/>
          <w:u w:val="single"/>
        </w:rPr>
        <w:t xml:space="preserve"> </w:t>
      </w:r>
      <w:r w:rsidR="00DE3CAE" w:rsidRPr="00DE3CAE">
        <w:rPr>
          <w:rFonts w:ascii="Times New Roman" w:hAnsi="Times New Roman"/>
          <w:b/>
          <w:sz w:val="20"/>
          <w:u w:val="single"/>
        </w:rPr>
        <w:t>(társasházi övezetekben pedig a hét</w:t>
      </w:r>
      <w:r w:rsidR="00093E65">
        <w:rPr>
          <w:rFonts w:ascii="Times New Roman" w:hAnsi="Times New Roman"/>
          <w:b/>
          <w:sz w:val="20"/>
          <w:u w:val="single"/>
        </w:rPr>
        <w:t xml:space="preserve"> második</w:t>
      </w:r>
      <w:r w:rsidR="00DE3CAE" w:rsidRPr="00DE3CAE">
        <w:rPr>
          <w:rFonts w:ascii="Times New Roman" w:hAnsi="Times New Roman"/>
          <w:b/>
          <w:sz w:val="20"/>
          <w:u w:val="single"/>
        </w:rPr>
        <w:t xml:space="preserve"> felében esedékes hulladékszállítás napján)</w:t>
      </w:r>
      <w:r w:rsidR="00DE3CAE">
        <w:rPr>
          <w:rFonts w:ascii="Times New Roman" w:hAnsi="Times New Roman"/>
          <w:b/>
          <w:sz w:val="20"/>
          <w:u w:val="single"/>
        </w:rPr>
        <w:t>:</w:t>
      </w:r>
    </w:p>
    <w:tbl>
      <w:tblPr>
        <w:tblW w:w="0" w:type="auto"/>
        <w:jc w:val="center"/>
        <w:tblCellMar>
          <w:left w:w="10" w:type="dxa"/>
          <w:right w:w="10" w:type="dxa"/>
        </w:tblCellMar>
        <w:tblLook w:val="0000"/>
      </w:tblPr>
      <w:tblGrid>
        <w:gridCol w:w="1076"/>
        <w:gridCol w:w="3088"/>
        <w:gridCol w:w="1075"/>
        <w:gridCol w:w="3961"/>
      </w:tblGrid>
      <w:tr w:rsidR="00BD5DEE" w:rsidRPr="00305C85">
        <w:trPr>
          <w:trHeight w:val="300"/>
          <w:jc w:val="center"/>
        </w:trPr>
        <w:tc>
          <w:tcPr>
            <w:tcW w:w="9200" w:type="dxa"/>
            <w:gridSpan w:val="4"/>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center"/>
          </w:tcPr>
          <w:p w:rsidR="00BD5DEE" w:rsidRDefault="00BD5DEE" w:rsidP="001C2346">
            <w:pPr>
              <w:spacing w:before="4"/>
              <w:rPr>
                <w:rFonts w:cs="Calibri"/>
              </w:rPr>
            </w:pP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4.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január 25-én, vagy 26-án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30.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július 26-án, vagy 27-én</w:t>
            </w: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8.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február 22-én, vagy 23-án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34.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augusztus 23-án, vagy 24-én</w:t>
            </w: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12.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március 22-én, vagy 23-án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38.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szeptember 20-án, vagy 21-én</w:t>
            </w: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16.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április 19-én, vagy 20-án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42.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október 18-án, vagy 19-én</w:t>
            </w: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22.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május 31-én, vagy június 1-jén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46.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november 15-én, vagy 16-án</w:t>
            </w:r>
          </w:p>
        </w:tc>
      </w:tr>
      <w:tr w:rsidR="00BD5DEE" w:rsidRPr="00305C85">
        <w:trPr>
          <w:trHeight w:val="259"/>
          <w:jc w:val="center"/>
        </w:trPr>
        <w:tc>
          <w:tcPr>
            <w:tcW w:w="1076"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26. hetében</w:t>
            </w:r>
          </w:p>
        </w:tc>
        <w:tc>
          <w:tcPr>
            <w:tcW w:w="3088"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június 28-án, vagy 29-én</w:t>
            </w:r>
          </w:p>
        </w:tc>
        <w:tc>
          <w:tcPr>
            <w:tcW w:w="1075"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52. hetében</w:t>
            </w:r>
          </w:p>
        </w:tc>
        <w:tc>
          <w:tcPr>
            <w:tcW w:w="3961" w:type="dxa"/>
            <w:tcBorders>
              <w:top w:val="single" w:sz="6" w:space="0" w:color="836967"/>
              <w:left w:val="single" w:sz="6" w:space="0" w:color="836967"/>
              <w:bottom w:val="single" w:sz="6" w:space="0" w:color="836967"/>
              <w:right w:val="single" w:sz="6" w:space="0" w:color="836967"/>
            </w:tcBorders>
            <w:shd w:val="clear" w:color="000000" w:fill="FFFFFF"/>
            <w:tcMar>
              <w:left w:w="70" w:type="dxa"/>
              <w:right w:w="70" w:type="dxa"/>
            </w:tcMar>
            <w:vAlign w:val="bottom"/>
          </w:tcPr>
          <w:p w:rsidR="00BD5DEE" w:rsidRPr="00305C85" w:rsidRDefault="00BD5DEE" w:rsidP="001C2346">
            <w:pPr>
              <w:spacing w:before="4"/>
            </w:pPr>
            <w:r>
              <w:rPr>
                <w:rFonts w:ascii="Times New Roman" w:hAnsi="Times New Roman"/>
                <w:color w:val="000000"/>
                <w:sz w:val="20"/>
              </w:rPr>
              <w:t>december 27-én, vagy 28-án</w:t>
            </w:r>
          </w:p>
        </w:tc>
      </w:tr>
    </w:tbl>
    <w:p w:rsidR="00BD5DEE" w:rsidRDefault="00BD5DEE" w:rsidP="00DE3CAE">
      <w:pPr>
        <w:spacing w:before="120" w:after="120" w:line="276" w:lineRule="auto"/>
        <w:jc w:val="both"/>
        <w:rPr>
          <w:rFonts w:ascii="Times New Roman" w:hAnsi="Times New Roman"/>
          <w:b/>
          <w:u w:val="single"/>
        </w:rPr>
      </w:pPr>
      <w:r>
        <w:rPr>
          <w:rFonts w:ascii="Times New Roman" w:hAnsi="Times New Roman"/>
          <w:b/>
          <w:u w:val="single"/>
        </w:rPr>
        <w:t>DÍJMENTES HULLADÉK ELHELYEZÉSI LEHETŐSÉGEK</w:t>
      </w:r>
    </w:p>
    <w:p w:rsidR="00BD5DEE" w:rsidRDefault="00BD5DEE" w:rsidP="001C2346">
      <w:pPr>
        <w:spacing w:before="4" w:line="276" w:lineRule="auto"/>
        <w:jc w:val="both"/>
        <w:rPr>
          <w:rFonts w:ascii="Times New Roman" w:hAnsi="Times New Roman"/>
          <w:b/>
          <w:sz w:val="20"/>
          <w:u w:val="single"/>
        </w:rPr>
      </w:pPr>
      <w:r>
        <w:rPr>
          <w:rFonts w:ascii="Times New Roman" w:hAnsi="Times New Roman"/>
          <w:b/>
          <w:sz w:val="20"/>
          <w:u w:val="single"/>
        </w:rPr>
        <w:t>Elektromos hulladék, használt autógumi:</w:t>
      </w:r>
    </w:p>
    <w:p w:rsidR="00BD5DEE" w:rsidRDefault="00BD5DEE" w:rsidP="001C2346">
      <w:pPr>
        <w:spacing w:before="4" w:line="276" w:lineRule="auto"/>
        <w:jc w:val="both"/>
        <w:rPr>
          <w:rFonts w:ascii="Times New Roman" w:hAnsi="Times New Roman"/>
          <w:sz w:val="20"/>
        </w:rPr>
      </w:pPr>
      <w:r>
        <w:rPr>
          <w:rFonts w:ascii="Times New Roman" w:hAnsi="Times New Roman"/>
          <w:sz w:val="20"/>
        </w:rPr>
        <w:t>Szolgáltatási területünkhöz tartozó ingatlanok tulajdonosai hétfői, keddi, szerdai és pénteki napokon 7.00-17.00 óráig az ARIES Nonprofit Kft. telephelyére korlátlan mennyiségben beszállíthatják a szerkezetileg eredeti állapotú (nem szétszerelt), elektromos, elektronikai-, távközlési berendezési hulladékaikat, továbbá az elhasználódott személyautó gumikat, éves szinten 8 db-ig.</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Hiányos berendezéseket (pl. képcsöves berendezések esetén a </w:t>
      </w:r>
      <w:proofErr w:type="spellStart"/>
      <w:r>
        <w:rPr>
          <w:rFonts w:ascii="Times New Roman" w:hAnsi="Times New Roman"/>
          <w:sz w:val="20"/>
        </w:rPr>
        <w:t>képcsővég</w:t>
      </w:r>
      <w:proofErr w:type="spellEnd"/>
      <w:r>
        <w:rPr>
          <w:rFonts w:ascii="Times New Roman" w:hAnsi="Times New Roman"/>
          <w:sz w:val="20"/>
        </w:rPr>
        <w:t>, vagy panel hiánya, hűtő esetében a kompresszor, hűtőrács hiánya), valamint a 8 db mennyiséget meghaladó autógumit csak díj ellenében tudjuk befogadni.</w:t>
      </w:r>
    </w:p>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Zöldhulladék elhelyezése:</w:t>
      </w:r>
    </w:p>
    <w:p w:rsidR="00BD5DEE" w:rsidRDefault="00BD5DEE" w:rsidP="001C2346">
      <w:pPr>
        <w:spacing w:before="4" w:line="276" w:lineRule="auto"/>
        <w:jc w:val="both"/>
        <w:rPr>
          <w:rFonts w:ascii="Times New Roman" w:hAnsi="Times New Roman"/>
          <w:sz w:val="20"/>
        </w:rPr>
      </w:pPr>
      <w:r>
        <w:rPr>
          <w:rFonts w:ascii="Times New Roman" w:hAnsi="Times New Roman"/>
          <w:sz w:val="20"/>
        </w:rPr>
        <w:t>A lakossági zöldhulladékot tárgyév március 1-jétől - november 30-ig minden hónap utolsó pénteki napján az alábbiak szerint lehet díjmentesen elhelyezni.</w:t>
      </w:r>
    </w:p>
    <w:p w:rsidR="00BD5DEE" w:rsidRDefault="00BD5DEE" w:rsidP="001C2346">
      <w:pPr>
        <w:numPr>
          <w:ilvl w:val="0"/>
          <w:numId w:val="1"/>
        </w:numPr>
        <w:spacing w:before="4" w:line="276" w:lineRule="auto"/>
        <w:ind w:left="720" w:hanging="360"/>
        <w:jc w:val="both"/>
        <w:rPr>
          <w:rFonts w:ascii="Times New Roman" w:hAnsi="Times New Roman"/>
          <w:sz w:val="20"/>
        </w:rPr>
      </w:pPr>
      <w:r>
        <w:rPr>
          <w:rFonts w:ascii="Times New Roman" w:hAnsi="Times New Roman"/>
          <w:sz w:val="20"/>
        </w:rPr>
        <w:t>Szigetszentmiklóson az ARIES Nonprofit Kft. telephelyén a fentiekben jelölt napon 8.00-17.00 óra között havonta 100 kg/háztartás mennyiségig.</w:t>
      </w:r>
    </w:p>
    <w:p w:rsidR="00BD5DEE" w:rsidRDefault="00BD5DEE" w:rsidP="001C2346">
      <w:pPr>
        <w:numPr>
          <w:ilvl w:val="0"/>
          <w:numId w:val="1"/>
        </w:numPr>
        <w:spacing w:before="4" w:line="276" w:lineRule="auto"/>
        <w:ind w:left="720" w:hanging="360"/>
        <w:jc w:val="both"/>
        <w:rPr>
          <w:rFonts w:ascii="Times New Roman" w:hAnsi="Times New Roman"/>
          <w:sz w:val="20"/>
        </w:rPr>
      </w:pPr>
      <w:r>
        <w:rPr>
          <w:rFonts w:ascii="Times New Roman" w:hAnsi="Times New Roman"/>
          <w:sz w:val="20"/>
        </w:rPr>
        <w:t xml:space="preserve">Szigethalmon az Egyesített Népjóléti Intézménynél 2315 Szigethalom, Rákóczi F. u. 147. szám alatt, </w:t>
      </w:r>
    </w:p>
    <w:p w:rsidR="00BD5DEE" w:rsidRDefault="00BD5DEE" w:rsidP="001C2346">
      <w:pPr>
        <w:numPr>
          <w:ilvl w:val="0"/>
          <w:numId w:val="1"/>
        </w:numPr>
        <w:spacing w:before="4" w:line="276" w:lineRule="auto"/>
        <w:ind w:left="720" w:hanging="360"/>
        <w:jc w:val="both"/>
        <w:rPr>
          <w:rFonts w:ascii="Times New Roman" w:hAnsi="Times New Roman"/>
          <w:sz w:val="20"/>
        </w:rPr>
      </w:pPr>
      <w:r>
        <w:rPr>
          <w:rFonts w:ascii="Times New Roman" w:hAnsi="Times New Roman"/>
          <w:sz w:val="20"/>
        </w:rPr>
        <w:t>Halásztelken pedig a Sportpályánál a fentiekben jelölt napon 14.00-17.00 óra között a kihelyezett konténerekben vagy hulladékgyűjtő célgépekben.</w:t>
      </w:r>
    </w:p>
    <w:p w:rsidR="00BD5DEE" w:rsidRDefault="00BD5DEE" w:rsidP="00DE3CAE">
      <w:pPr>
        <w:spacing w:before="120" w:line="276" w:lineRule="auto"/>
        <w:rPr>
          <w:rFonts w:ascii="Times New Roman" w:hAnsi="Times New Roman"/>
          <w:b/>
          <w:sz w:val="20"/>
          <w:u w:val="single"/>
        </w:rPr>
      </w:pPr>
      <w:r>
        <w:rPr>
          <w:rFonts w:ascii="Times New Roman" w:hAnsi="Times New Roman"/>
          <w:b/>
          <w:sz w:val="20"/>
          <w:u w:val="single"/>
        </w:rPr>
        <w:t>2018. évi házhoz menő díjmentes zöldhulladék begyűjtés várható időpontjai:</w:t>
      </w:r>
    </w:p>
    <w:p w:rsidR="00BD5DEE" w:rsidRDefault="00BD5DEE" w:rsidP="001C2346">
      <w:pPr>
        <w:spacing w:before="4" w:line="276" w:lineRule="auto"/>
        <w:rPr>
          <w:rFonts w:ascii="Times New Roman" w:hAnsi="Times New Roman"/>
          <w:sz w:val="20"/>
        </w:rPr>
      </w:pPr>
      <w:r>
        <w:rPr>
          <w:rFonts w:ascii="Times New Roman" w:hAnsi="Times New Roman"/>
          <w:sz w:val="20"/>
          <w:u w:val="single"/>
        </w:rPr>
        <w:t>Tavaszi begyűjtés</w:t>
      </w:r>
      <w:proofErr w:type="gramStart"/>
      <w:r>
        <w:rPr>
          <w:rFonts w:ascii="Times New Roman" w:hAnsi="Times New Roman"/>
          <w:sz w:val="20"/>
        </w:rPr>
        <w:t>:    Szigetszentmiklós</w:t>
      </w:r>
      <w:proofErr w:type="gramEnd"/>
      <w:r>
        <w:rPr>
          <w:rFonts w:ascii="Times New Roman" w:hAnsi="Times New Roman"/>
          <w:sz w:val="20"/>
        </w:rPr>
        <w:t xml:space="preserve">  2018. április 16-tól 20-ig (a rendes hulladékszállítás napján)</w:t>
      </w:r>
    </w:p>
    <w:p w:rsidR="00BD5DEE" w:rsidRDefault="00BD5DEE" w:rsidP="001C2346">
      <w:pPr>
        <w:spacing w:before="4" w:line="276" w:lineRule="auto"/>
        <w:ind w:left="1704" w:hanging="1704"/>
        <w:rPr>
          <w:rFonts w:ascii="Times New Roman" w:hAnsi="Times New Roman"/>
          <w:sz w:val="20"/>
        </w:rPr>
      </w:pPr>
      <w:r>
        <w:rPr>
          <w:rFonts w:ascii="Times New Roman" w:hAnsi="Times New Roman"/>
          <w:sz w:val="20"/>
          <w:u w:val="single"/>
        </w:rPr>
        <w:t>Őszi begyűjtés</w:t>
      </w:r>
      <w:proofErr w:type="gramStart"/>
      <w:r>
        <w:rPr>
          <w:rFonts w:ascii="Times New Roman" w:hAnsi="Times New Roman"/>
          <w:sz w:val="20"/>
        </w:rPr>
        <w:t>:         Szigetszentmiklós</w:t>
      </w:r>
      <w:proofErr w:type="gramEnd"/>
      <w:r>
        <w:rPr>
          <w:rFonts w:ascii="Times New Roman" w:hAnsi="Times New Roman"/>
          <w:sz w:val="20"/>
        </w:rPr>
        <w:t xml:space="preserve">  2018. november 26-tól 30-ig (a rendes hulladékszállítás napján </w:t>
      </w:r>
    </w:p>
    <w:p w:rsidR="00BD5DEE" w:rsidRDefault="00BD5DEE" w:rsidP="001C2346">
      <w:pPr>
        <w:spacing w:before="4" w:line="276" w:lineRule="auto"/>
        <w:ind w:left="1704" w:hanging="1704"/>
        <w:rPr>
          <w:rFonts w:ascii="Times New Roman" w:hAnsi="Times New Roman"/>
          <w:sz w:val="20"/>
        </w:rPr>
      </w:pPr>
      <w:r w:rsidRPr="00A55341">
        <w:rPr>
          <w:rFonts w:ascii="Times New Roman" w:hAnsi="Times New Roman"/>
          <w:sz w:val="20"/>
        </w:rPr>
        <w:t xml:space="preserve">                                  </w:t>
      </w:r>
      <w:proofErr w:type="gramStart"/>
      <w:r w:rsidRPr="00A55341">
        <w:rPr>
          <w:rFonts w:ascii="Times New Roman" w:hAnsi="Times New Roman"/>
          <w:sz w:val="20"/>
        </w:rPr>
        <w:t>S</w:t>
      </w:r>
      <w:r>
        <w:rPr>
          <w:rFonts w:ascii="Times New Roman" w:hAnsi="Times New Roman"/>
          <w:sz w:val="20"/>
        </w:rPr>
        <w:t>zigethalom</w:t>
      </w:r>
      <w:r>
        <w:rPr>
          <w:rFonts w:ascii="Times New Roman" w:hAnsi="Times New Roman"/>
          <w:sz w:val="20"/>
        </w:rPr>
        <w:tab/>
        <w:t xml:space="preserve">        2018.</w:t>
      </w:r>
      <w:proofErr w:type="gramEnd"/>
      <w:r>
        <w:rPr>
          <w:rFonts w:ascii="Times New Roman" w:hAnsi="Times New Roman"/>
          <w:sz w:val="20"/>
        </w:rPr>
        <w:t xml:space="preserve"> november 12-től 16-ig (a rendes hulladékszállítás napján)</w:t>
      </w:r>
    </w:p>
    <w:p w:rsidR="00BD5DEE" w:rsidRDefault="00BD5DEE" w:rsidP="00A55341">
      <w:pPr>
        <w:spacing w:before="4" w:line="276" w:lineRule="auto"/>
        <w:ind w:left="1704" w:hanging="1704"/>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Halásztelek</w:t>
      </w:r>
      <w:r>
        <w:rPr>
          <w:rFonts w:ascii="Times New Roman" w:hAnsi="Times New Roman"/>
          <w:sz w:val="20"/>
        </w:rPr>
        <w:tab/>
        <w:t xml:space="preserve">        2018.</w:t>
      </w:r>
      <w:proofErr w:type="gramEnd"/>
      <w:r>
        <w:rPr>
          <w:rFonts w:ascii="Times New Roman" w:hAnsi="Times New Roman"/>
          <w:sz w:val="20"/>
        </w:rPr>
        <w:t xml:space="preserve"> december 1. (szombaton) </w:t>
      </w:r>
    </w:p>
    <w:p w:rsidR="00BD5DEE" w:rsidRDefault="00BD5DEE" w:rsidP="00A55341">
      <w:pPr>
        <w:spacing w:before="4" w:line="276" w:lineRule="auto"/>
        <w:ind w:left="1704" w:hanging="288"/>
        <w:rPr>
          <w:rFonts w:ascii="Times New Roman" w:hAnsi="Times New Roman"/>
          <w:sz w:val="20"/>
        </w:rPr>
      </w:pPr>
    </w:p>
    <w:p w:rsidR="00BD5DEE" w:rsidRDefault="00BD5DEE" w:rsidP="00A55341">
      <w:pPr>
        <w:spacing w:before="4" w:line="276" w:lineRule="auto"/>
        <w:ind w:left="1704" w:hanging="288"/>
        <w:rPr>
          <w:rFonts w:ascii="Times New Roman" w:hAnsi="Times New Roman"/>
          <w:sz w:val="20"/>
        </w:rPr>
      </w:pPr>
    </w:p>
    <w:p w:rsidR="00BD5DEE" w:rsidRDefault="00BD5DEE" w:rsidP="001C2346">
      <w:pPr>
        <w:spacing w:before="4" w:line="276" w:lineRule="auto"/>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2  - </w:t>
      </w:r>
    </w:p>
    <w:p w:rsidR="00BD5DEE" w:rsidRDefault="00BD5DEE" w:rsidP="001C2346">
      <w:pPr>
        <w:spacing w:before="4" w:line="276" w:lineRule="auto"/>
        <w:jc w:val="both"/>
        <w:rPr>
          <w:rFonts w:ascii="Times New Roman" w:hAnsi="Times New Roman"/>
          <w:sz w:val="20"/>
        </w:rPr>
      </w:pPr>
    </w:p>
    <w:p w:rsidR="00BD5DEE" w:rsidRDefault="00BD5DEE" w:rsidP="001C2346">
      <w:pPr>
        <w:spacing w:before="4" w:line="276" w:lineRule="auto"/>
        <w:jc w:val="both"/>
        <w:rPr>
          <w:rFonts w:ascii="Times New Roman" w:hAnsi="Times New Roman"/>
          <w:sz w:val="20"/>
        </w:rPr>
      </w:pPr>
      <w:r>
        <w:rPr>
          <w:rFonts w:ascii="Times New Roman" w:hAnsi="Times New Roman"/>
          <w:sz w:val="20"/>
        </w:rPr>
        <w:lastRenderedPageBreak/>
        <w:t>Kérjük az ingatlanok tulajdonosait és használóit, hogy a háztartási hulladékszállítási napon, reggel 7.00 óráig szíveskedjenek az ingatlan elé kihelyezni a zöldhulladékot, melyet társaságunk díjmentesen szállít el.</w:t>
      </w:r>
    </w:p>
    <w:p w:rsidR="00BD5DEE" w:rsidRDefault="00BD5DEE" w:rsidP="001C2346">
      <w:pPr>
        <w:spacing w:before="4" w:line="276" w:lineRule="auto"/>
        <w:jc w:val="both"/>
        <w:rPr>
          <w:rFonts w:ascii="Times New Roman" w:hAnsi="Times New Roman"/>
          <w:sz w:val="20"/>
        </w:rPr>
      </w:pPr>
      <w:r>
        <w:rPr>
          <w:rFonts w:ascii="Times New Roman" w:hAnsi="Times New Roman"/>
          <w:sz w:val="20"/>
        </w:rPr>
        <w:t>A levágott fanyesedéket maximum 1 méteres darabokban kötegelve, a lombot lezárt zsákokban lehet kitenni úgy, hogy mind a kötegek, mind a zsákok kibírják a kézi rakodást.</w:t>
      </w:r>
    </w:p>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Lomhulladék elhelyezése:</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Társaságunk bevezette a házhoz menő lomtalanítást. A lomtalanítási hulladékot nem egy előre meghirdetett időpontban kell kihelyezni. Minden évben </w:t>
      </w:r>
      <w:r>
        <w:rPr>
          <w:rFonts w:ascii="Times New Roman" w:hAnsi="Times New Roman"/>
          <w:b/>
          <w:sz w:val="20"/>
          <w:u w:val="single"/>
        </w:rPr>
        <w:t>március 1-jétől október 31-ig</w:t>
      </w:r>
      <w:r>
        <w:rPr>
          <w:rFonts w:ascii="Times New Roman" w:hAnsi="Times New Roman"/>
          <w:sz w:val="20"/>
        </w:rPr>
        <w:t xml:space="preserve"> tartó időszakban a közös képviselő által kitöltött igénybejelentő lap elküldését követően, egy előre egyeztetett napon megyünk házhoz a lomhulladékért, évente 1 alkalommal, függetlenül a kihelyezett mennyiségtől. A lomtalanítási igény bejelentésére, annak regisztrálására és lebonyolítására vonatkozóan (több más hasznos információval együtt) a </w:t>
      </w:r>
      <w:hyperlink r:id="rId7">
        <w:r>
          <w:rPr>
            <w:rFonts w:ascii="Times New Roman" w:hAnsi="Times New Roman"/>
            <w:color w:val="0000FF"/>
            <w:sz w:val="20"/>
            <w:u w:val="single"/>
          </w:rPr>
          <w:t>www.arieskft.hu</w:t>
        </w:r>
      </w:hyperlink>
      <w:r>
        <w:rPr>
          <w:rFonts w:ascii="Times New Roman" w:hAnsi="Times New Roman"/>
          <w:sz w:val="20"/>
        </w:rPr>
        <w:t xml:space="preserve"> honlapon, valamint a fejlécben található elérhetőségeinken nyújtunk további tájékoztatást. Azon társasház közösségek, amelyek nem igénylik az évi egyszeri lomtalanítási hulladék ingatlan előli elszállítását, évente egy alkalommal az ARIES Nonprofit Kft. 2310 Szigetszentmiklós, Határ út 12-14 szám alatt üzemelő átrakó-állomására egész évben hétköznapokon (csütörtök kivételével) 7.00-17.00 óra között </w:t>
      </w:r>
      <w:r>
        <w:rPr>
          <w:rFonts w:ascii="Times New Roman" w:hAnsi="Times New Roman"/>
          <w:b/>
          <w:sz w:val="20"/>
        </w:rPr>
        <w:t xml:space="preserve">díjmentesen </w:t>
      </w:r>
      <w:r>
        <w:rPr>
          <w:rFonts w:ascii="Times New Roman" w:hAnsi="Times New Roman"/>
          <w:sz w:val="20"/>
        </w:rPr>
        <w:t xml:space="preserve">beszállíthatják. </w:t>
      </w:r>
    </w:p>
    <w:p w:rsidR="00BD5DEE" w:rsidRDefault="00BD5DEE" w:rsidP="00DE3CAE">
      <w:pPr>
        <w:spacing w:before="120" w:after="120" w:line="276" w:lineRule="auto"/>
        <w:jc w:val="both"/>
        <w:rPr>
          <w:rFonts w:ascii="Times New Roman" w:hAnsi="Times New Roman"/>
        </w:rPr>
      </w:pPr>
      <w:r>
        <w:rPr>
          <w:rFonts w:ascii="Times New Roman" w:hAnsi="Times New Roman"/>
          <w:b/>
          <w:u w:val="single"/>
        </w:rPr>
        <w:t>DÍJ ELLENÉBEN IGÉNYBE VEHETŐ HULLADÉK ELHELYEZÉSI LEHETŐSÉGEK</w:t>
      </w:r>
    </w:p>
    <w:p w:rsidR="00BD5DEE" w:rsidRDefault="00BD5DEE" w:rsidP="001C2346">
      <w:pPr>
        <w:spacing w:before="4" w:line="276" w:lineRule="auto"/>
        <w:jc w:val="both"/>
        <w:rPr>
          <w:rFonts w:ascii="Times New Roman" w:hAnsi="Times New Roman"/>
          <w:b/>
          <w:sz w:val="20"/>
          <w:u w:val="single"/>
        </w:rPr>
      </w:pPr>
      <w:r>
        <w:rPr>
          <w:rFonts w:ascii="Times New Roman" w:hAnsi="Times New Roman"/>
          <w:b/>
          <w:sz w:val="20"/>
          <w:u w:val="single"/>
        </w:rPr>
        <w:t xml:space="preserve">ZÖLDHULLADÉK: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A zöldhulladékot egész év folyamán elszállítjuk kék színű, 120 literes, ”ARIES” logóval ellátott plusz hulladék elszállítására rendszeresített (kereskedelemben és az ügyfélszolgálaton kapható) zsákokban a kuka mellé kihelyezve.</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A zöldhulladék egész év folyamán az ARIES Nonprofit Kft. 2310 Szigetszentmiklós, Határ út 12-14 sz. alatt üzemelő átrakó-állomására, hétköznapokon (csütörtök kivételével) 7.00-17.00 óra között bruttó 8,58 Ft/kg díj ellenében beszállítható.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Minimum </w:t>
      </w:r>
      <w:smartTag w:uri="urn:schemas-microsoft-com:office:smarttags" w:element="metricconverter">
        <w:smartTagPr>
          <w:attr w:name="ProductID" w:val="3 m3"/>
        </w:smartTagPr>
        <w:r>
          <w:rPr>
            <w:rFonts w:ascii="Times New Roman" w:hAnsi="Times New Roman"/>
            <w:sz w:val="20"/>
          </w:rPr>
          <w:t>3 m</w:t>
        </w:r>
        <w:r>
          <w:rPr>
            <w:rFonts w:ascii="Times New Roman" w:hAnsi="Times New Roman"/>
            <w:sz w:val="20"/>
            <w:vertAlign w:val="superscript"/>
          </w:rPr>
          <w:t>3</w:t>
        </w:r>
      </w:smartTag>
      <w:r>
        <w:rPr>
          <w:rFonts w:ascii="Times New Roman" w:hAnsi="Times New Roman"/>
          <w:sz w:val="20"/>
        </w:rPr>
        <w:t xml:space="preserve"> zöldhulladék elszállítása esetén konténer rendelhető a fejlécben található elérhetőségeinken bruttó 6.750.- Ft/m</w:t>
      </w:r>
      <w:r>
        <w:rPr>
          <w:rFonts w:ascii="Times New Roman" w:hAnsi="Times New Roman"/>
          <w:sz w:val="20"/>
          <w:vertAlign w:val="superscript"/>
        </w:rPr>
        <w:t>3</w:t>
      </w:r>
      <w:r>
        <w:rPr>
          <w:rFonts w:ascii="Times New Roman" w:hAnsi="Times New Roman"/>
          <w:sz w:val="20"/>
        </w:rPr>
        <w:t xml:space="preserve"> díj ellenében.</w:t>
      </w:r>
    </w:p>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 xml:space="preserve">ÉPÍTÉSI, BONTÁSI HULLADÉK: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Az építési, bontási hulladék egész év folyamán az ARIES Nonprofit Kft. 2310 Szigetszentmiklós, Határ út 12-14 sz. alatt üzemelő átrakó-állomására, hétköznapokon (csütörtök kivételével) 7.00-17.00 óra között bruttó 7,17 Ft/kg díj ellenében beszállítható. Szigetszentmiklóson állandó lakással rendelkező ügyfeleinknek </w:t>
      </w:r>
      <w:smartTag w:uri="urn:schemas-microsoft-com:office:smarttags" w:element="metricconverter">
        <w:smartTagPr>
          <w:attr w:name="ProductID" w:val="1.300 kg"/>
        </w:smartTagPr>
        <w:r>
          <w:rPr>
            <w:rFonts w:ascii="Times New Roman" w:hAnsi="Times New Roman"/>
            <w:sz w:val="20"/>
          </w:rPr>
          <w:t>1.300 kg</w:t>
        </w:r>
      </w:smartTag>
      <w:r>
        <w:rPr>
          <w:rFonts w:ascii="Times New Roman" w:hAnsi="Times New Roman"/>
          <w:sz w:val="20"/>
        </w:rPr>
        <w:t xml:space="preserve"> díjmentes (Szigetszentmiklós Város Önkormányzata finanszírozza), az azt meghaladó mennyiség után bruttó 7,17 Ft/kg díj fizetendő. Szigethalmi és halásztelki ügyfeleink csak díj ellenében szállíthatják be telephelyünkre ezt a </w:t>
      </w:r>
      <w:proofErr w:type="gramStart"/>
      <w:r>
        <w:rPr>
          <w:rFonts w:ascii="Times New Roman" w:hAnsi="Times New Roman"/>
          <w:sz w:val="20"/>
        </w:rPr>
        <w:t>hulladék féleséget</w:t>
      </w:r>
      <w:proofErr w:type="gramEnd"/>
      <w:r>
        <w:rPr>
          <w:rFonts w:ascii="Times New Roman" w:hAnsi="Times New Roman"/>
          <w:sz w:val="20"/>
        </w:rPr>
        <w:t xml:space="preserve">.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Minimum </w:t>
      </w:r>
      <w:smartTag w:uri="urn:schemas-microsoft-com:office:smarttags" w:element="metricconverter">
        <w:smartTagPr>
          <w:attr w:name="ProductID" w:val="3 m3"/>
        </w:smartTagPr>
        <w:r>
          <w:rPr>
            <w:rFonts w:ascii="Times New Roman" w:hAnsi="Times New Roman"/>
            <w:sz w:val="20"/>
          </w:rPr>
          <w:t>3 m</w:t>
        </w:r>
        <w:r>
          <w:rPr>
            <w:rFonts w:ascii="Times New Roman" w:hAnsi="Times New Roman"/>
            <w:sz w:val="20"/>
            <w:vertAlign w:val="superscript"/>
          </w:rPr>
          <w:t>3</w:t>
        </w:r>
      </w:smartTag>
      <w:r>
        <w:rPr>
          <w:rFonts w:ascii="Times New Roman" w:hAnsi="Times New Roman"/>
          <w:sz w:val="20"/>
        </w:rPr>
        <w:t xml:space="preserve"> építési, bontási hulladék elszállítása esetén konténer rendelhető a fejlécben található elérhetőségeinken bruttó 6.750.- Ft/m</w:t>
      </w:r>
      <w:r>
        <w:rPr>
          <w:rFonts w:ascii="Times New Roman" w:hAnsi="Times New Roman"/>
          <w:sz w:val="20"/>
          <w:vertAlign w:val="superscript"/>
        </w:rPr>
        <w:t>3</w:t>
      </w:r>
      <w:r>
        <w:rPr>
          <w:rFonts w:ascii="Times New Roman" w:hAnsi="Times New Roman"/>
          <w:sz w:val="20"/>
        </w:rPr>
        <w:t xml:space="preserve"> díj ellenében.</w:t>
      </w:r>
    </w:p>
    <w:p w:rsidR="00BD5DEE" w:rsidRDefault="00BD5DEE" w:rsidP="00DE3CAE">
      <w:pPr>
        <w:spacing w:before="120" w:line="276" w:lineRule="auto"/>
        <w:jc w:val="both"/>
        <w:rPr>
          <w:rFonts w:ascii="Times New Roman" w:hAnsi="Times New Roman"/>
          <w:b/>
          <w:sz w:val="20"/>
          <w:u w:val="single"/>
        </w:rPr>
      </w:pPr>
      <w:r>
        <w:rPr>
          <w:rFonts w:ascii="Times New Roman" w:hAnsi="Times New Roman"/>
          <w:b/>
          <w:sz w:val="20"/>
          <w:u w:val="single"/>
        </w:rPr>
        <w:t xml:space="preserve">VEGYES HÁZTARTÁSI HULLADÉK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A kukaedényzetet meghaladó mennyiségű vegyes háztartási hulladékot egész év folyamán elszállítjuk kék színű, 120 literes, ”ARIES” logóval ellátott plusz hulladék elszállítására rendszeresített (kereskedelemben és az ügyfélszolgálaton kapható) zsákokban a kuka mellé kihelyezve.</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A háztartási hulladék egész év folyamán az ARIES Nonprofit Kft. 2310 Szigetszentmiklós, Határ út 12-14 sz. alatt üzemelő átrakó-állomására, hétköznapokon (csütörtök kivételével) 7.00-17.00 óra között bruttó 15,77 Ft/kg díj ellenében is beszállítható. </w:t>
      </w:r>
    </w:p>
    <w:p w:rsidR="00BD5DEE" w:rsidRDefault="00BD5DEE" w:rsidP="001C2346">
      <w:pPr>
        <w:spacing w:before="4" w:line="276" w:lineRule="auto"/>
        <w:jc w:val="both"/>
        <w:rPr>
          <w:rFonts w:ascii="Times New Roman" w:hAnsi="Times New Roman"/>
          <w:sz w:val="20"/>
        </w:rPr>
      </w:pPr>
      <w:r>
        <w:rPr>
          <w:rFonts w:ascii="Times New Roman" w:hAnsi="Times New Roman"/>
          <w:sz w:val="20"/>
        </w:rPr>
        <w:t xml:space="preserve">-  Minimum </w:t>
      </w:r>
      <w:smartTag w:uri="urn:schemas-microsoft-com:office:smarttags" w:element="metricconverter">
        <w:smartTagPr>
          <w:attr w:name="ProductID" w:val="3 m3"/>
        </w:smartTagPr>
        <w:r>
          <w:rPr>
            <w:rFonts w:ascii="Times New Roman" w:hAnsi="Times New Roman"/>
            <w:sz w:val="20"/>
          </w:rPr>
          <w:t>3 m3</w:t>
        </w:r>
      </w:smartTag>
      <w:r>
        <w:rPr>
          <w:rFonts w:ascii="Times New Roman" w:hAnsi="Times New Roman"/>
          <w:sz w:val="20"/>
        </w:rPr>
        <w:t xml:space="preserve"> háztartási hulladék elszállítása esetén konténer rendelhető a fejlécben található elérhetőségeinken bruttó 6.750.- Ft/m3 díj ellenében.</w:t>
      </w:r>
    </w:p>
    <w:p w:rsidR="00BD5DEE" w:rsidRDefault="00BD5DEE" w:rsidP="00DE3CAE">
      <w:pPr>
        <w:spacing w:before="120" w:line="276" w:lineRule="auto"/>
        <w:rPr>
          <w:rFonts w:ascii="Times New Roman" w:hAnsi="Times New Roman"/>
          <w:b/>
          <w:u w:val="single"/>
        </w:rPr>
      </w:pPr>
      <w:r>
        <w:rPr>
          <w:rFonts w:ascii="Times New Roman" w:hAnsi="Times New Roman"/>
          <w:b/>
          <w:u w:val="single"/>
        </w:rPr>
        <w:t xml:space="preserve">2018. évi ünnepnapokon esedékes hulladékszállítást az alábbiak szerint tervezzük: </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január 1. </w:t>
      </w:r>
      <w:r>
        <w:rPr>
          <w:rFonts w:ascii="Times New Roman" w:hAnsi="Times New Roman"/>
          <w:sz w:val="20"/>
        </w:rPr>
        <w:tab/>
      </w:r>
      <w:r>
        <w:rPr>
          <w:rFonts w:ascii="Times New Roman" w:hAnsi="Times New Roman"/>
          <w:sz w:val="20"/>
        </w:rPr>
        <w:tab/>
        <w:t>– a hétfői napon esedékes hulladék elszállítása 2017.12.30-án,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2018. március 15.</w:t>
      </w:r>
      <w:r>
        <w:rPr>
          <w:rFonts w:ascii="Times New Roman" w:hAnsi="Times New Roman"/>
          <w:sz w:val="20"/>
        </w:rPr>
        <w:tab/>
        <w:t>– a csütörtöki napon esedékes hulladék elszállítása 2018.03.17-én,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március 30. </w:t>
      </w:r>
      <w:r>
        <w:rPr>
          <w:rFonts w:ascii="Times New Roman" w:hAnsi="Times New Roman"/>
          <w:sz w:val="20"/>
        </w:rPr>
        <w:tab/>
        <w:t>– pénteki munkarend szerint dolgozunk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április 2. </w:t>
      </w:r>
      <w:r>
        <w:rPr>
          <w:rFonts w:ascii="Times New Roman" w:hAnsi="Times New Roman"/>
          <w:sz w:val="20"/>
        </w:rPr>
        <w:tab/>
      </w:r>
      <w:r>
        <w:rPr>
          <w:rFonts w:ascii="Times New Roman" w:hAnsi="Times New Roman"/>
          <w:sz w:val="20"/>
        </w:rPr>
        <w:tab/>
        <w:t>– a hétfői napon esedékes hulladék elszállítása 2018.03.31-én,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május 1. </w:t>
      </w:r>
      <w:r>
        <w:rPr>
          <w:rFonts w:ascii="Times New Roman" w:hAnsi="Times New Roman"/>
          <w:sz w:val="20"/>
        </w:rPr>
        <w:tab/>
      </w:r>
      <w:r>
        <w:rPr>
          <w:rFonts w:ascii="Times New Roman" w:hAnsi="Times New Roman"/>
          <w:sz w:val="20"/>
        </w:rPr>
        <w:tab/>
        <w:t>– a keddi napon esedékes hulladék elszállítása 2018.04.28-án,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május 21. </w:t>
      </w:r>
      <w:r>
        <w:rPr>
          <w:rFonts w:ascii="Times New Roman" w:hAnsi="Times New Roman"/>
          <w:sz w:val="20"/>
        </w:rPr>
        <w:tab/>
      </w:r>
      <w:r>
        <w:rPr>
          <w:rFonts w:ascii="Times New Roman" w:hAnsi="Times New Roman"/>
          <w:sz w:val="20"/>
        </w:rPr>
        <w:tab/>
        <w:t>– a hétfői napon esedékes hulladék elszállítása 2018.05.19-én,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augusztus 20. </w:t>
      </w:r>
      <w:r>
        <w:rPr>
          <w:rFonts w:ascii="Times New Roman" w:hAnsi="Times New Roman"/>
          <w:sz w:val="20"/>
        </w:rPr>
        <w:tab/>
        <w:t>– a hétfői napon esedékes hulladék elszállítása 2018.08.18-án,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2018. október 23.</w:t>
      </w:r>
      <w:r>
        <w:rPr>
          <w:rFonts w:ascii="Times New Roman" w:hAnsi="Times New Roman"/>
          <w:sz w:val="20"/>
        </w:rPr>
        <w:tab/>
      </w:r>
      <w:r>
        <w:rPr>
          <w:rFonts w:ascii="Times New Roman" w:hAnsi="Times New Roman"/>
          <w:sz w:val="20"/>
        </w:rPr>
        <w:tab/>
        <w:t>– a keddi napon esedékes hulladék elszállítása 2018.10.20-án,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november 1. </w:t>
      </w:r>
      <w:r>
        <w:rPr>
          <w:rFonts w:ascii="Times New Roman" w:hAnsi="Times New Roman"/>
          <w:sz w:val="20"/>
        </w:rPr>
        <w:tab/>
        <w:t>– a csütörtöki napon esedékes hulladék elszállítása 2018.11.03-án,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december 25. </w:t>
      </w:r>
      <w:r>
        <w:rPr>
          <w:rFonts w:ascii="Times New Roman" w:hAnsi="Times New Roman"/>
          <w:sz w:val="20"/>
        </w:rPr>
        <w:tab/>
        <w:t>– a keddi napon esedékes hulladék elszállítása 2018.12.22-én, szombaton történik</w:t>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2018. december 26. </w:t>
      </w:r>
      <w:r>
        <w:rPr>
          <w:rFonts w:ascii="Times New Roman" w:hAnsi="Times New Roman"/>
          <w:sz w:val="20"/>
        </w:rPr>
        <w:tab/>
        <w:t>– szerdai munkarend szerint dolgozunk</w:t>
      </w:r>
      <w:r>
        <w:rPr>
          <w:rFonts w:ascii="Times New Roman" w:hAnsi="Times New Roman"/>
          <w:sz w:val="20"/>
        </w:rPr>
        <w:tab/>
      </w:r>
    </w:p>
    <w:p w:rsidR="00BD5DEE" w:rsidRDefault="00BD5DEE" w:rsidP="001C2346">
      <w:pPr>
        <w:spacing w:before="4" w:line="276" w:lineRule="auto"/>
        <w:rPr>
          <w:rFonts w:ascii="Times New Roman" w:hAnsi="Times New Roman"/>
          <w:sz w:val="20"/>
        </w:rPr>
      </w:pPr>
      <w:r>
        <w:rPr>
          <w:rFonts w:ascii="Times New Roman" w:hAnsi="Times New Roman"/>
          <w:sz w:val="20"/>
        </w:rPr>
        <w:t xml:space="preserve">2019. január 1. </w:t>
      </w:r>
      <w:r>
        <w:rPr>
          <w:rFonts w:ascii="Times New Roman" w:hAnsi="Times New Roman"/>
          <w:sz w:val="20"/>
        </w:rPr>
        <w:tab/>
      </w:r>
      <w:r>
        <w:rPr>
          <w:rFonts w:ascii="Times New Roman" w:hAnsi="Times New Roman"/>
          <w:sz w:val="20"/>
        </w:rPr>
        <w:tab/>
        <w:t>– a keddi napon esedékes hulladék elszállítása 2018.12.29-én, szombaton történik</w:t>
      </w:r>
      <w:r>
        <w:rPr>
          <w:rFonts w:ascii="Times New Roman" w:hAnsi="Times New Roman"/>
          <w:sz w:val="20"/>
        </w:rPr>
        <w:tab/>
      </w:r>
    </w:p>
    <w:sectPr w:rsidR="00BD5DEE" w:rsidSect="00E40360">
      <w:pgSz w:w="11906" w:h="16838"/>
      <w:pgMar w:top="510" w:right="794" w:bottom="510"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57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DC4"/>
    <w:rsid w:val="00093E65"/>
    <w:rsid w:val="001B1264"/>
    <w:rsid w:val="001B6C2D"/>
    <w:rsid w:val="001C2346"/>
    <w:rsid w:val="002C30F6"/>
    <w:rsid w:val="002D1DC4"/>
    <w:rsid w:val="00305C85"/>
    <w:rsid w:val="003A5B76"/>
    <w:rsid w:val="003B568A"/>
    <w:rsid w:val="003D48BF"/>
    <w:rsid w:val="00432C2F"/>
    <w:rsid w:val="00567D88"/>
    <w:rsid w:val="005A6700"/>
    <w:rsid w:val="006B4F74"/>
    <w:rsid w:val="008B53FA"/>
    <w:rsid w:val="00951089"/>
    <w:rsid w:val="009A7523"/>
    <w:rsid w:val="009C6FA4"/>
    <w:rsid w:val="00A31318"/>
    <w:rsid w:val="00A55341"/>
    <w:rsid w:val="00BD5DEE"/>
    <w:rsid w:val="00C05F61"/>
    <w:rsid w:val="00C52734"/>
    <w:rsid w:val="00C635B9"/>
    <w:rsid w:val="00D14B07"/>
    <w:rsid w:val="00DE3CAE"/>
    <w:rsid w:val="00E40360"/>
    <w:rsid w:val="00E809B7"/>
    <w:rsid w:val="00EB1A08"/>
    <w:rsid w:val="00FE77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5F61"/>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ieskf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eskft.hu/" TargetMode="External"/><Relationship Id="rId5" Type="http://schemas.openxmlformats.org/officeDocument/2006/relationships/hyperlink" Target="mailto:titkarsag@arieskft.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1073</Words>
  <Characters>7832</Characters>
  <Application>Microsoft Office Word</Application>
  <DocSecurity>0</DocSecurity>
  <Lines>65</Lines>
  <Paragraphs>17</Paragraphs>
  <ScaleCrop>false</ScaleCrop>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”ARIES” Ipari, Kereskedelmi és Szolgáltató Nonprofit Korlátolt Felelősségű Társaság</dc:title>
  <dc:creator>S. Laci</dc:creator>
  <cp:lastModifiedBy>S. Laci</cp:lastModifiedBy>
  <cp:revision>3</cp:revision>
  <cp:lastPrinted>2017-12-11T14:35:00Z</cp:lastPrinted>
  <dcterms:created xsi:type="dcterms:W3CDTF">2018-01-12T12:24:00Z</dcterms:created>
  <dcterms:modified xsi:type="dcterms:W3CDTF">2018-01-12T12:25:00Z</dcterms:modified>
</cp:coreProperties>
</file>